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F0" w:rsidRPr="00B958F0" w:rsidRDefault="00B958F0" w:rsidP="00B958F0">
      <w:pPr>
        <w:jc w:val="both"/>
        <w:rPr>
          <w:b/>
        </w:rPr>
      </w:pPr>
      <w:r w:rsidRPr="00B958F0">
        <w:rPr>
          <w:b/>
        </w:rPr>
        <w:t>El Consejo Regulador de</w:t>
      </w:r>
      <w:r w:rsidR="00E003B1">
        <w:rPr>
          <w:b/>
        </w:rPr>
        <w:t xml:space="preserve"> </w:t>
      </w:r>
      <w:r w:rsidRPr="00B958F0">
        <w:rPr>
          <w:b/>
        </w:rPr>
        <w:t>l</w:t>
      </w:r>
      <w:r w:rsidR="00E003B1">
        <w:rPr>
          <w:b/>
        </w:rPr>
        <w:t>a</w:t>
      </w:r>
      <w:r w:rsidRPr="00B958F0">
        <w:rPr>
          <w:b/>
        </w:rPr>
        <w:t xml:space="preserve"> DOP Poniente de </w:t>
      </w:r>
      <w:r w:rsidR="00154657">
        <w:rPr>
          <w:b/>
        </w:rPr>
        <w:t>Granada</w:t>
      </w:r>
      <w:r w:rsidRPr="00B958F0">
        <w:rPr>
          <w:b/>
        </w:rPr>
        <w:t xml:space="preserve"> participa en el proyecto “El Aceite de la Vida"</w:t>
      </w:r>
    </w:p>
    <w:p w:rsidR="006D67AD" w:rsidRPr="00846616" w:rsidRDefault="009E68DB" w:rsidP="00B958F0">
      <w:pPr>
        <w:jc w:val="both"/>
        <w:rPr>
          <w:sz w:val="20"/>
        </w:rPr>
      </w:pPr>
      <w:r w:rsidRPr="00846616">
        <w:rPr>
          <w:sz w:val="20"/>
        </w:rPr>
        <w:t xml:space="preserve">Este proyecto está </w:t>
      </w:r>
      <w:r w:rsidR="006D67AD" w:rsidRPr="00846616">
        <w:rPr>
          <w:sz w:val="20"/>
        </w:rPr>
        <w:t xml:space="preserve"> concebido para colaborar solidariamente con diferentes </w:t>
      </w:r>
      <w:proofErr w:type="spellStart"/>
      <w:r w:rsidR="006D67AD" w:rsidRPr="00846616">
        <w:rPr>
          <w:sz w:val="20"/>
        </w:rPr>
        <w:t>ONGs</w:t>
      </w:r>
      <w:proofErr w:type="spellEnd"/>
      <w:r w:rsidR="006D67AD" w:rsidRPr="00846616">
        <w:rPr>
          <w:sz w:val="20"/>
        </w:rPr>
        <w:t xml:space="preserve"> mediante el apadrinamiento de olivos, que va a desarrollar la Fundación </w:t>
      </w:r>
      <w:proofErr w:type="spellStart"/>
      <w:r w:rsidR="006D67AD" w:rsidRPr="00846616">
        <w:rPr>
          <w:sz w:val="20"/>
        </w:rPr>
        <w:t>Lumiere</w:t>
      </w:r>
      <w:proofErr w:type="spellEnd"/>
      <w:r w:rsidR="006D67AD" w:rsidRPr="00846616">
        <w:rPr>
          <w:sz w:val="20"/>
        </w:rPr>
        <w:t xml:space="preserve"> durante los próximos 5 años.</w:t>
      </w:r>
    </w:p>
    <w:p w:rsidR="006D67AD" w:rsidRPr="00846616" w:rsidRDefault="006D67AD" w:rsidP="00B958F0">
      <w:pPr>
        <w:jc w:val="both"/>
        <w:rPr>
          <w:sz w:val="20"/>
        </w:rPr>
      </w:pPr>
      <w:r w:rsidRPr="00846616">
        <w:rPr>
          <w:sz w:val="20"/>
        </w:rPr>
        <w:t>Entre sus objetivos, destaca la participación en un proyecto solidario, la promoción de la cultura oleica y la dieta mediterránea, la protección y conservación de los olivos centenarios, y el desarrollo cultural a través de las Jornadas de Cine en Educación y Valores destinadas a niños de entre 3 y 12 años.</w:t>
      </w:r>
    </w:p>
    <w:p w:rsidR="006D67AD" w:rsidRPr="00846616" w:rsidRDefault="006D67AD" w:rsidP="00B958F0">
      <w:pPr>
        <w:jc w:val="both"/>
        <w:rPr>
          <w:sz w:val="20"/>
        </w:rPr>
      </w:pPr>
      <w:r w:rsidRPr="00846616">
        <w:rPr>
          <w:sz w:val="20"/>
        </w:rPr>
        <w:t>El programa cuenta con el apoyo y c</w:t>
      </w:r>
      <w:bookmarkStart w:id="0" w:name="_GoBack"/>
      <w:bookmarkEnd w:id="0"/>
      <w:r w:rsidRPr="00846616">
        <w:rPr>
          <w:sz w:val="20"/>
        </w:rPr>
        <w:t>olaboración institucional del Ministerio de Agricultura Pesca Alimentación y Medio Ambiente, donde se ha presentado a los medios esta mañana, de la mano de</w:t>
      </w:r>
      <w:r w:rsidR="00846616" w:rsidRPr="00846616">
        <w:rPr>
          <w:sz w:val="20"/>
        </w:rPr>
        <w:t xml:space="preserve"> D.</w:t>
      </w:r>
      <w:r w:rsidRPr="00846616">
        <w:rPr>
          <w:sz w:val="20"/>
        </w:rPr>
        <w:t xml:space="preserve"> Fernando </w:t>
      </w:r>
      <w:proofErr w:type="spellStart"/>
      <w:r w:rsidRPr="00846616">
        <w:rPr>
          <w:sz w:val="20"/>
        </w:rPr>
        <w:t>Burgaz</w:t>
      </w:r>
      <w:proofErr w:type="spellEnd"/>
      <w:r w:rsidRPr="00846616">
        <w:rPr>
          <w:sz w:val="20"/>
        </w:rPr>
        <w:t>, director General de la Industria Alimentaria del Ministerio de Agricultura y Pesca, Alimentación y Medio Ambiente</w:t>
      </w:r>
      <w:r w:rsidR="00846616" w:rsidRPr="00846616">
        <w:rPr>
          <w:sz w:val="20"/>
        </w:rPr>
        <w:t xml:space="preserve"> </w:t>
      </w:r>
      <w:r w:rsidRPr="00846616">
        <w:rPr>
          <w:sz w:val="20"/>
        </w:rPr>
        <w:t xml:space="preserve">y </w:t>
      </w:r>
      <w:r w:rsidR="00846616" w:rsidRPr="00846616">
        <w:rPr>
          <w:sz w:val="20"/>
        </w:rPr>
        <w:t xml:space="preserve">D. </w:t>
      </w:r>
      <w:r w:rsidRPr="00846616">
        <w:rPr>
          <w:sz w:val="20"/>
        </w:rPr>
        <w:t>Francisco Javier Maté, subdirector de Calidad Diferenciada y Agricultura Ecológica</w:t>
      </w:r>
      <w:r w:rsidR="00846616" w:rsidRPr="00846616">
        <w:rPr>
          <w:sz w:val="20"/>
        </w:rPr>
        <w:t xml:space="preserve"> y el presidente de la Fundación </w:t>
      </w:r>
      <w:proofErr w:type="spellStart"/>
      <w:r w:rsidR="00846616" w:rsidRPr="00846616">
        <w:rPr>
          <w:sz w:val="20"/>
        </w:rPr>
        <w:t>Lumiere</w:t>
      </w:r>
      <w:proofErr w:type="spellEnd"/>
      <w:r w:rsidR="00846616" w:rsidRPr="00846616">
        <w:rPr>
          <w:sz w:val="20"/>
        </w:rPr>
        <w:t xml:space="preserve"> D. Antonio Mayoralas Moreno. El programa cuenta con la periodista Irma Soriano, como madrina y embajadora del mismo.</w:t>
      </w:r>
    </w:p>
    <w:p w:rsidR="006D67AD" w:rsidRPr="00846616" w:rsidRDefault="006D67AD" w:rsidP="00B958F0">
      <w:pPr>
        <w:jc w:val="both"/>
        <w:rPr>
          <w:sz w:val="20"/>
        </w:rPr>
      </w:pPr>
      <w:r w:rsidRPr="00846616">
        <w:rPr>
          <w:sz w:val="20"/>
        </w:rPr>
        <w:t xml:space="preserve">La representación de la DOP Poniente de Granada ha estado encabezada por el Presidente del Consejo Regulador Francisco Marino Cano Pérez, acompañado de varios vocales del Conejo y de los representante de la asociación </w:t>
      </w:r>
      <w:proofErr w:type="spellStart"/>
      <w:r w:rsidRPr="00846616">
        <w:rPr>
          <w:sz w:val="20"/>
        </w:rPr>
        <w:t>Argentata</w:t>
      </w:r>
      <w:proofErr w:type="spellEnd"/>
      <w:r w:rsidRPr="00846616">
        <w:rPr>
          <w:sz w:val="20"/>
        </w:rPr>
        <w:t xml:space="preserve">, </w:t>
      </w:r>
      <w:r w:rsidR="00B958F0" w:rsidRPr="00846616">
        <w:rPr>
          <w:sz w:val="20"/>
        </w:rPr>
        <w:t xml:space="preserve">que promueve la defensa y conservación de los olivares centenarios </w:t>
      </w:r>
      <w:r w:rsidR="009E68DB" w:rsidRPr="00846616">
        <w:rPr>
          <w:sz w:val="20"/>
        </w:rPr>
        <w:t>de la variedad Lucio en nuestra comarca</w:t>
      </w:r>
      <w:r w:rsidR="00B958F0" w:rsidRPr="00846616">
        <w:rPr>
          <w:sz w:val="20"/>
        </w:rPr>
        <w:t>.</w:t>
      </w:r>
    </w:p>
    <w:p w:rsidR="00B958F0" w:rsidRPr="00846616" w:rsidRDefault="00B958F0" w:rsidP="00B958F0">
      <w:pPr>
        <w:jc w:val="both"/>
        <w:rPr>
          <w:sz w:val="20"/>
        </w:rPr>
      </w:pPr>
      <w:r w:rsidRPr="00846616">
        <w:rPr>
          <w:sz w:val="20"/>
        </w:rPr>
        <w:t xml:space="preserve">El programa el “Aceite de la Vida” se basa en el apadrinamiento de olivos de las zonas de influencia geográfica de las diferentes denominaciones de origen de España; usando estos apadrinamientos como herramienta de obtención de fondos para los diferentes programas sociales de las </w:t>
      </w:r>
      <w:proofErr w:type="spellStart"/>
      <w:r w:rsidRPr="00846616">
        <w:rPr>
          <w:sz w:val="20"/>
        </w:rPr>
        <w:t>ONG´s</w:t>
      </w:r>
      <w:proofErr w:type="spellEnd"/>
      <w:r w:rsidRPr="00846616">
        <w:rPr>
          <w:sz w:val="20"/>
        </w:rPr>
        <w:t xml:space="preserve">  participantes. </w:t>
      </w:r>
    </w:p>
    <w:p w:rsidR="00B958F0" w:rsidRPr="00846616" w:rsidRDefault="00B958F0" w:rsidP="00B958F0">
      <w:pPr>
        <w:jc w:val="both"/>
        <w:rPr>
          <w:sz w:val="20"/>
        </w:rPr>
      </w:pPr>
      <w:r w:rsidRPr="00846616">
        <w:rPr>
          <w:sz w:val="20"/>
        </w:rPr>
        <w:t>Entre sus objetivos se encuentran:</w:t>
      </w:r>
    </w:p>
    <w:p w:rsidR="00B958F0" w:rsidRPr="00846616" w:rsidRDefault="00B958F0" w:rsidP="00B958F0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846616">
        <w:rPr>
          <w:sz w:val="20"/>
        </w:rPr>
        <w:t>La promoción de la importante labor que realizan las D.O. que certifican el aceite de oliva virgen extra, en España y el exterior, y las garantías de calidad que percibe el comprador a la hora de adquirirlo.</w:t>
      </w:r>
    </w:p>
    <w:p w:rsidR="00B958F0" w:rsidRPr="00846616" w:rsidRDefault="00B958F0" w:rsidP="00B958F0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846616">
        <w:rPr>
          <w:sz w:val="20"/>
        </w:rPr>
        <w:t>Promocionar a nivel nacional e internacional el aceite virgen extra certificado de las diferente D.O que participan en el programa.</w:t>
      </w:r>
    </w:p>
    <w:p w:rsidR="00B958F0" w:rsidRPr="00846616" w:rsidRDefault="00B958F0" w:rsidP="00B958F0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846616">
        <w:rPr>
          <w:sz w:val="20"/>
        </w:rPr>
        <w:t xml:space="preserve">Conseguir donaciones de carácter solidario para ayudar a que las diferentes </w:t>
      </w:r>
      <w:proofErr w:type="spellStart"/>
      <w:r w:rsidRPr="00846616">
        <w:rPr>
          <w:sz w:val="20"/>
        </w:rPr>
        <w:t>ONG’s</w:t>
      </w:r>
      <w:proofErr w:type="spellEnd"/>
      <w:r w:rsidRPr="00846616">
        <w:rPr>
          <w:sz w:val="20"/>
        </w:rPr>
        <w:t xml:space="preserve"> participantes en el programa puedan cumplir con sus acciones solidarias en España y el resto del mundo.</w:t>
      </w:r>
    </w:p>
    <w:p w:rsidR="00B958F0" w:rsidRPr="00846616" w:rsidRDefault="00B958F0" w:rsidP="00B958F0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846616">
        <w:rPr>
          <w:sz w:val="20"/>
        </w:rPr>
        <w:t>Llegar a realizar durante la vigencia del programa más de 200.000 apadrinamientos en España y el exterior.</w:t>
      </w:r>
    </w:p>
    <w:p w:rsidR="00B958F0" w:rsidRPr="00846616" w:rsidRDefault="00B958F0" w:rsidP="00B958F0">
      <w:pPr>
        <w:jc w:val="both"/>
        <w:rPr>
          <w:sz w:val="20"/>
        </w:rPr>
      </w:pPr>
      <w:r w:rsidRPr="00846616">
        <w:rPr>
          <w:sz w:val="20"/>
        </w:rPr>
        <w:t xml:space="preserve">Las </w:t>
      </w:r>
      <w:proofErr w:type="spellStart"/>
      <w:r w:rsidRPr="00846616">
        <w:rPr>
          <w:sz w:val="20"/>
        </w:rPr>
        <w:t>ONGs</w:t>
      </w:r>
      <w:proofErr w:type="spellEnd"/>
      <w:r w:rsidRPr="00846616">
        <w:rPr>
          <w:sz w:val="20"/>
        </w:rPr>
        <w:t xml:space="preserve"> que participan en el programa son </w:t>
      </w:r>
      <w:r w:rsidRPr="00846616">
        <w:rPr>
          <w:b/>
          <w:sz w:val="20"/>
        </w:rPr>
        <w:t>Mensajeros de la Paz</w:t>
      </w:r>
      <w:r w:rsidRPr="00846616">
        <w:rPr>
          <w:sz w:val="20"/>
        </w:rPr>
        <w:t xml:space="preserve"> (Padre Ángel) </w:t>
      </w:r>
      <w:r w:rsidRPr="00846616">
        <w:rPr>
          <w:b/>
          <w:sz w:val="20"/>
        </w:rPr>
        <w:t>Deporte y Desarrollo</w:t>
      </w:r>
      <w:r w:rsidRPr="00846616">
        <w:rPr>
          <w:sz w:val="20"/>
        </w:rPr>
        <w:t xml:space="preserve">, </w:t>
      </w:r>
      <w:r w:rsidRPr="00846616">
        <w:rPr>
          <w:b/>
          <w:sz w:val="20"/>
        </w:rPr>
        <w:t>CEAR</w:t>
      </w:r>
      <w:r w:rsidRPr="00846616">
        <w:rPr>
          <w:sz w:val="20"/>
        </w:rPr>
        <w:t xml:space="preserve"> (Comisión Española de Ayuda al Refugiado) y </w:t>
      </w:r>
      <w:r w:rsidRPr="00846616">
        <w:rPr>
          <w:b/>
          <w:sz w:val="20"/>
        </w:rPr>
        <w:t>A.L.B.A.</w:t>
      </w:r>
      <w:r w:rsidRPr="00846616">
        <w:rPr>
          <w:sz w:val="20"/>
        </w:rPr>
        <w:t xml:space="preserve"> (Asociación para la Liberación y el Bienestar Animal)</w:t>
      </w:r>
    </w:p>
    <w:p w:rsidR="00B958F0" w:rsidRPr="00846616" w:rsidRDefault="00B958F0" w:rsidP="00B958F0">
      <w:pPr>
        <w:jc w:val="both"/>
        <w:rPr>
          <w:sz w:val="20"/>
        </w:rPr>
      </w:pPr>
      <w:r w:rsidRPr="00846616">
        <w:rPr>
          <w:sz w:val="20"/>
        </w:rPr>
        <w:t>Hasta la fecha, las DOP que han anunciado su participación en el proyecto junto a Poniente de Granada son Sierra de Segura, Espeta y Campo de Montiel.</w:t>
      </w:r>
    </w:p>
    <w:sectPr w:rsidR="00B958F0" w:rsidRPr="00846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234"/>
    <w:multiLevelType w:val="hybridMultilevel"/>
    <w:tmpl w:val="BAEEE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AD"/>
    <w:rsid w:val="00154657"/>
    <w:rsid w:val="00294E43"/>
    <w:rsid w:val="006D67AD"/>
    <w:rsid w:val="00846616"/>
    <w:rsid w:val="009E68DB"/>
    <w:rsid w:val="00B958F0"/>
    <w:rsid w:val="00E003B1"/>
    <w:rsid w:val="00FB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5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5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secretario</cp:lastModifiedBy>
  <cp:revision>5</cp:revision>
  <dcterms:created xsi:type="dcterms:W3CDTF">2018-01-18T09:29:00Z</dcterms:created>
  <dcterms:modified xsi:type="dcterms:W3CDTF">2018-01-18T12:49:00Z</dcterms:modified>
</cp:coreProperties>
</file>